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>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val="en-US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xmlns:cx1="http://schemas.microsoft.com/office/drawing/2015/9/8/chartex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val="en-US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val="en-US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val="en-US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1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1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2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3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3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val="en-US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val="en-US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г.Минском следуют города Брест, Гродно, Гомель и Витебск. Регионы привлекают туристов своим лечебно-оздоровительным, а также историко-культурным и агроэкопотенциалом.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val="en-US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5EE30C" w14:textId="77777777" w:rsidR="00F171BC" w:rsidRDefault="00F171BC" w:rsidP="00F86A85">
      <w:pPr>
        <w:spacing w:after="0" w:line="240" w:lineRule="auto"/>
      </w:pPr>
      <w:r>
        <w:separator/>
      </w:r>
    </w:p>
  </w:endnote>
  <w:endnote w:type="continuationSeparator" w:id="0">
    <w:p w14:paraId="6DF40144" w14:textId="77777777" w:rsidR="00F171BC" w:rsidRDefault="00F171BC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72656" w14:textId="77777777" w:rsidR="00F171BC" w:rsidRDefault="00F171BC" w:rsidP="00F86A85">
      <w:pPr>
        <w:spacing w:after="0" w:line="240" w:lineRule="auto"/>
      </w:pPr>
      <w:r>
        <w:separator/>
      </w:r>
    </w:p>
  </w:footnote>
  <w:footnote w:type="continuationSeparator" w:id="0">
    <w:p w14:paraId="625919FE" w14:textId="77777777" w:rsidR="00F171BC" w:rsidRDefault="00F171BC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637668DD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BE6876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76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2CBA2-A0A3-4F8F-B542-5A772E981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4104</Words>
  <Characters>23397</Characters>
  <Application>Microsoft Office Word</Application>
  <DocSecurity>4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Радобольская Ольга Владимировна</cp:lastModifiedBy>
  <cp:revision>2</cp:revision>
  <cp:lastPrinted>2026-03-11T13:26:00Z</cp:lastPrinted>
  <dcterms:created xsi:type="dcterms:W3CDTF">2026-03-18T14:06:00Z</dcterms:created>
  <dcterms:modified xsi:type="dcterms:W3CDTF">2026-03-18T14:06:00Z</dcterms:modified>
</cp:coreProperties>
</file>